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</w:p>
    <w:p w:rsidR="00B40164" w:rsidRDefault="00B40164" w:rsidP="00B40164">
      <w:pPr>
        <w:suppressLineNumbers/>
      </w:pPr>
      <w:bookmarkStart w:id="1" w:name="NGCSBookmark"/>
      <w:bookmarkEnd w:id="1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B40164" w:rsidTr="00B40164">
        <w:trPr>
          <w:jc w:val="center"/>
        </w:trPr>
        <w:tc>
          <w:tcPr>
            <w:tcW w:w="743" w:type="dxa"/>
            <w:hideMark/>
          </w:tcPr>
          <w:p w:rsidR="00B40164" w:rsidRDefault="00B40164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077" w:type="dxa"/>
            <w:gridSpan w:val="2"/>
          </w:tcPr>
          <w:p w:rsidR="00B40164" w:rsidRDefault="00B40164" w:rsidP="00B40164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1589199928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182763307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>
                  <w:rPr>
                    <w:rFonts w:ascii="Arial" w:hAnsi="Arial"/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br/>
                  <w:t xml:space="preserve">בענין הקטינה :  ילידת </w:t>
                </w:r>
                <w:r>
                  <w:rPr>
                    <w:rFonts w:hint="cs"/>
                    <w:b/>
                    <w:bCs/>
                    <w:rtl/>
                  </w:rPr>
                  <w:t xml:space="preserve">2009 </w:t>
                </w:r>
                <w:r>
                  <w:rPr>
                    <w:b/>
                    <w:bCs/>
                    <w:rtl/>
                  </w:rPr>
                  <w:t xml:space="preserve"> </w:t>
                </w:r>
              </w:sdtContent>
            </w:sdt>
          </w:p>
          <w:p w:rsidR="00B40164" w:rsidRDefault="00B40164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B40164" w:rsidTr="00B40164">
        <w:trPr>
          <w:jc w:val="center"/>
        </w:trPr>
        <w:tc>
          <w:tcPr>
            <w:tcW w:w="3249" w:type="dxa"/>
            <w:gridSpan w:val="2"/>
          </w:tcPr>
          <w:p w:rsidR="00B40164" w:rsidRDefault="00B40164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sz w:val="28"/>
                <w:szCs w:val="28"/>
                <w:rtl/>
              </w:rPr>
              <w:alias w:val="1180"/>
              <w:tag w:val="1180"/>
              <w:id w:val="-122313797"/>
              <w:text w:multiLine="1"/>
            </w:sdtPr>
            <w:sdtEndPr/>
            <w:sdtContent>
              <w:p w:rsidR="00B40164" w:rsidRDefault="00B40164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8"/>
                    <w:szCs w:val="28"/>
                    <w:rtl/>
                  </w:rPr>
                  <w:t>תובע</w:t>
                </w:r>
                <w:r>
                  <w:rPr>
                    <w:b/>
                    <w:bCs/>
                    <w:sz w:val="28"/>
                    <w:szCs w:val="28"/>
                    <w:rtl/>
                  </w:rPr>
                  <w:t>/האב</w:t>
                </w:r>
              </w:p>
            </w:sdtContent>
          </w:sdt>
        </w:tc>
        <w:tc>
          <w:tcPr>
            <w:tcW w:w="5571" w:type="dxa"/>
          </w:tcPr>
          <w:p w:rsidR="00B40164" w:rsidRDefault="00B40164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B40164" w:rsidRDefault="00B40164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האב </w:t>
            </w:r>
          </w:p>
          <w:p w:rsidR="00B40164" w:rsidRDefault="00B40164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באמצעות ב"כ עו"ד נעם אפשטיין </w:t>
            </w:r>
            <w:r>
              <w:rPr>
                <w:b/>
                <w:bCs/>
                <w:noProof w:val="0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סיוע משפטי </w:t>
            </w:r>
          </w:p>
        </w:tc>
      </w:tr>
      <w:tr w:rsidR="00B40164" w:rsidTr="00B40164">
        <w:trPr>
          <w:jc w:val="center"/>
        </w:trPr>
        <w:tc>
          <w:tcPr>
            <w:tcW w:w="8820" w:type="dxa"/>
            <w:gridSpan w:val="3"/>
          </w:tcPr>
          <w:p w:rsidR="00B40164" w:rsidRDefault="00B40164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B40164" w:rsidRDefault="00B40164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B40164" w:rsidRDefault="00B40164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B40164" w:rsidTr="00B40164">
        <w:trPr>
          <w:jc w:val="center"/>
        </w:trPr>
        <w:tc>
          <w:tcPr>
            <w:tcW w:w="3249" w:type="dxa"/>
            <w:gridSpan w:val="2"/>
            <w:hideMark/>
          </w:tcPr>
          <w:p w:rsidR="00B40164" w:rsidRDefault="000506F2">
            <w:pPr>
              <w:suppressLineNumbers/>
              <w:rPr>
                <w:rFonts w:ascii="Arial" w:hAnsi="Arial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b/>
                  <w:bCs/>
                  <w:sz w:val="28"/>
                  <w:szCs w:val="28"/>
                  <w:rtl/>
                </w:rPr>
                <w:alias w:val="1184"/>
                <w:tag w:val="1184"/>
                <w:id w:val="-1061010750"/>
                <w:text w:multiLine="1"/>
              </w:sdtPr>
              <w:sdtEndPr/>
              <w:sdtContent>
                <w:r w:rsidR="00B40164">
                  <w:rPr>
                    <w:rFonts w:ascii="Arial" w:hAnsi="Arial"/>
                    <w:b/>
                    <w:bCs/>
                    <w:noProof w:val="0"/>
                    <w:sz w:val="28"/>
                    <w:szCs w:val="28"/>
                    <w:rtl/>
                  </w:rPr>
                  <w:t>נתבע</w:t>
                </w:r>
                <w:r w:rsidR="00B40164">
                  <w:rPr>
                    <w:b/>
                    <w:bCs/>
                    <w:sz w:val="28"/>
                    <w:szCs w:val="28"/>
                    <w:rtl/>
                  </w:rPr>
                  <w:t>ת/האם</w:t>
                </w:r>
              </w:sdtContent>
            </w:sdt>
          </w:p>
        </w:tc>
        <w:tc>
          <w:tcPr>
            <w:tcW w:w="5571" w:type="dxa"/>
          </w:tcPr>
          <w:p w:rsidR="00B40164" w:rsidRDefault="00B40164" w:rsidP="00B40164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האם </w:t>
            </w:r>
          </w:p>
          <w:p w:rsidR="00B40164" w:rsidRDefault="00B40164" w:rsidP="00B40164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באמצעות ב"כ עו"ד נאהדה שחאדה </w:t>
            </w:r>
            <w:r>
              <w:rPr>
                <w:b/>
                <w:bCs/>
                <w:noProof w:val="0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סיוע משפטי </w:t>
            </w:r>
          </w:p>
        </w:tc>
      </w:tr>
      <w:tr w:rsidR="00B40164" w:rsidTr="00B40164">
        <w:trPr>
          <w:jc w:val="center"/>
        </w:trPr>
        <w:tc>
          <w:tcPr>
            <w:tcW w:w="8820" w:type="dxa"/>
            <w:gridSpan w:val="3"/>
          </w:tcPr>
          <w:p w:rsidR="00B40164" w:rsidRDefault="00B40164">
            <w:pPr>
              <w:suppressLineNumbers/>
              <w:rPr>
                <w:rtl/>
              </w:rPr>
            </w:pPr>
          </w:p>
          <w:p w:rsidR="00B40164" w:rsidRDefault="00B40164">
            <w:pPr>
              <w:suppressLineNumbers/>
            </w:pPr>
          </w:p>
          <w:p w:rsidR="00B40164" w:rsidRDefault="00B40164">
            <w:pPr>
              <w:suppressLineNumbers/>
              <w:rPr>
                <w:rtl/>
              </w:rPr>
            </w:pPr>
          </w:p>
        </w:tc>
      </w:tr>
      <w:tr w:rsidR="00B40164" w:rsidTr="00B40164">
        <w:trPr>
          <w:jc w:val="center"/>
        </w:trPr>
        <w:tc>
          <w:tcPr>
            <w:tcW w:w="3249" w:type="dxa"/>
            <w:gridSpan w:val="2"/>
          </w:tcPr>
          <w:p w:rsidR="00B40164" w:rsidRDefault="00B40164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</w:tcPr>
          <w:p w:rsidR="00B40164" w:rsidRDefault="00B40164">
            <w:pPr>
              <w:rPr>
                <w:b/>
                <w:bCs/>
                <w:sz w:val="26"/>
                <w:szCs w:val="26"/>
              </w:rPr>
            </w:pPr>
          </w:p>
        </w:tc>
      </w:tr>
      <w:tr w:rsidR="00B40164" w:rsidTr="00B40164">
        <w:trPr>
          <w:jc w:val="center"/>
        </w:trPr>
        <w:tc>
          <w:tcPr>
            <w:tcW w:w="8820" w:type="dxa"/>
            <w:gridSpan w:val="3"/>
          </w:tcPr>
          <w:p w:rsidR="00B40164" w:rsidRDefault="00B40164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</w:tbl>
    <w:p w:rsidR="00B40164" w:rsidRDefault="00B40164" w:rsidP="00B40164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B40164" w:rsidTr="00B40164">
        <w:trPr>
          <w:jc w:val="center"/>
        </w:trPr>
        <w:tc>
          <w:tcPr>
            <w:tcW w:w="8820" w:type="dxa"/>
          </w:tcPr>
          <w:p w:rsidR="00B40164" w:rsidRDefault="00B40164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B40164" w:rsidRDefault="00B40164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B40164" w:rsidRDefault="00B40164" w:rsidP="00B40164">
      <w:pPr>
        <w:spacing w:line="360" w:lineRule="auto"/>
        <w:jc w:val="both"/>
        <w:rPr>
          <w:rFonts w:ascii="Arial" w:hAnsi="Arial"/>
          <w:noProof w:val="0"/>
        </w:rPr>
      </w:pPr>
    </w:p>
    <w:p w:rsidR="00B40164" w:rsidRDefault="00B40164" w:rsidP="00B4016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לפני תסקיר מיום 7.9.24 ותגובות הצדדים לתסקיר . המלצת התסקיר היא לחדש את הקשר בין האב לבין הקטינה במרכז קשר המצוי בישוב השייך לחברה הערבית באזור המרכז וכן להפנות את הקטינה , שאינה דוברת עברית , לקורס עברית מדוברת . האם מסכימה להמלצות התסקיר . האב מתנגד להמלצה בנוגע למרכז קשר . האב מסביר כי לאחרונה הוכר כזכאי לקצבת נכות בסך של 3,000 ₪ בגין 60% נכות ולכן אין באפשרותו לממן נסיעה למרכז קשר . </w:t>
      </w:r>
    </w:p>
    <w:p w:rsidR="00B40164" w:rsidRDefault="00B40164" w:rsidP="00B4016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לאחר עיון בתסקיר , בתגובות הצדדים ובתיק החלטתי לתת תוקף של החלטה להמלצות התסקיר מהטעמים שיפורטו להלן .</w:t>
      </w:r>
    </w:p>
    <w:p w:rsidR="00B40164" w:rsidRDefault="00B40164" w:rsidP="00B4016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lastRenderedPageBreak/>
        <w:t>ראשית , בדרך כלל יאמץ בית המשפט את המלצות התסקיר נוכח המקצועיות והנייטרליות של העו"ס . במקרה שלפני אין כל טעם המצדיק סטייה מן הכלל . עורכת התסקיר עשתה מאמצים לא מבוטלים לאתר את ההורים והסכימה לקיים עם האב שתי שיחות טלפון חלף פגישה . המלצות התסקיר תואמות את הממצאים בדבר נתק בן שנה וחצי , מגורים של האם והקטינה באזור המרכז ( חרף מען רשום ב</w:t>
      </w:r>
      <w:r>
        <w:rPr>
          <w:rFonts w:ascii="Arial" w:hAnsi="Arial" w:hint="cs"/>
          <w:noProof w:val="0"/>
          <w:rtl/>
        </w:rPr>
        <w:t xml:space="preserve">ישוב במחוז חיפה </w:t>
      </w:r>
      <w:r>
        <w:rPr>
          <w:rFonts w:ascii="Arial" w:hAnsi="Arial"/>
          <w:noProof w:val="0"/>
          <w:rtl/>
        </w:rPr>
        <w:t xml:space="preserve"> ) וקשיי שפה כאשר האב לא דובר ערבית והקטינה לא דוברת עברית . </w:t>
      </w:r>
    </w:p>
    <w:p w:rsidR="00B40164" w:rsidRDefault="00B40164" w:rsidP="00B4016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שנית , נוכח ההחלטה מיום 6.2.24 , אפשר היה לאמץ את המלצת התסקיר לאלתר נוכח הסמכת העו"ס לקבוע דרכי חידוש קשר .</w:t>
      </w:r>
    </w:p>
    <w:p w:rsidR="00B40164" w:rsidRDefault="00B40164" w:rsidP="00B4016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שלישית , לא מצאתי בתגובת האב לתסקיר התייחסות לאמור ברישת כתב התביעה שהגיש האב . האב הודיע בכתב התביעה כי מוכן לשתף פעולה בכל תוכנית טיפול שתניח הרווחה לשם חידוש הקשר , אך משהונחה התוכנית , לא עמד מאחורי הצהרתו זו . </w:t>
      </w:r>
    </w:p>
    <w:p w:rsidR="00B40164" w:rsidRDefault="00B40164" w:rsidP="00B4016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רביעית , בית המשפט לא מתעלם מהקושי הטמון בנסיעה ממקום מושבו של האב , שהוכר כזכאי לקצבת נכות , ב</w:t>
      </w:r>
      <w:r>
        <w:rPr>
          <w:rFonts w:ascii="Arial" w:hAnsi="Arial" w:hint="cs"/>
          <w:noProof w:val="0"/>
          <w:rtl/>
        </w:rPr>
        <w:t xml:space="preserve">מחוז חיפה </w:t>
      </w:r>
      <w:r>
        <w:rPr>
          <w:rFonts w:ascii="Arial" w:hAnsi="Arial"/>
          <w:noProof w:val="0"/>
          <w:rtl/>
        </w:rPr>
        <w:t xml:space="preserve"> , למרכז קשר ביישוב השייך לחברה הערבית באזור המרכז , הן בהיבט עלות הנסיעה והן בהיבט המרחק וקשיי הדרך . עם זאת , לאחר שנה וחצי של נתק , אפשר היה לצפות לפחות לנכונות להגיע למפגש אחד כביטוי מעשי לרצון המוצהר של האב בחידוש הקשר . כך בפרט נוכח גורם הזמן , בהתחשב בגיל הקטינה . </w:t>
      </w:r>
    </w:p>
    <w:p w:rsidR="00B40164" w:rsidRDefault="00B40164" w:rsidP="00B4016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על כן , ניתן תוקף של החלטה להמלצות התסקיר מיום 7.9.24 . ככל שיעשה מעשה בכל הנוגע ליישום ההחלטה , מתבקשים הצדדים והעו"ס להגיש עדכון בכתב עד 3.12.24 , לקראת הדיון הקבוע ליום 10.12.24 . </w:t>
      </w:r>
    </w:p>
    <w:p w:rsidR="00B40164" w:rsidRDefault="00B40164" w:rsidP="00B40164">
      <w:pPr>
        <w:spacing w:line="360" w:lineRule="auto"/>
        <w:ind w:left="720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החלטה זו תשלח לצדדים ולעו"ס </w:t>
      </w:r>
      <w:r>
        <w:rPr>
          <w:rFonts w:ascii="Arial" w:hAnsi="Arial" w:hint="cs"/>
          <w:noProof w:val="0"/>
          <w:rtl/>
        </w:rPr>
        <w:t>.</w:t>
      </w:r>
      <w:r>
        <w:rPr>
          <w:rFonts w:ascii="Arial" w:hAnsi="Arial"/>
          <w:noProof w:val="0"/>
          <w:rtl/>
        </w:rPr>
        <w:t xml:space="preserve">    </w:t>
      </w:r>
    </w:p>
    <w:p w:rsidR="00B40164" w:rsidRDefault="00B40164" w:rsidP="00B4016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  <w:t>החלטה זו מותרת לפרסום לאחר השמטת כל פרט מזהה .</w:t>
      </w:r>
    </w:p>
    <w:p w:rsidR="00B40164" w:rsidRDefault="00B40164" w:rsidP="00B4016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  <w:t xml:space="preserve">נוסח מותר לפרסום של ההחלטה יוכן ביום 14.10.24 או בסמוך לאחר מכן ויעמוד לעיון </w:t>
      </w:r>
    </w:p>
    <w:p w:rsidR="00B40164" w:rsidRDefault="00B40164" w:rsidP="00B4016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lastRenderedPageBreak/>
        <w:tab/>
        <w:t xml:space="preserve">הצדדים בתיק . </w:t>
      </w:r>
    </w:p>
    <w:p w:rsidR="00B40164" w:rsidRDefault="00B40164" w:rsidP="00B4016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 xml:space="preserve">ההחלטה המקורית ניתנה ביום 7.10.24 . </w:t>
      </w:r>
    </w:p>
    <w:p w:rsidR="00B40164" w:rsidRDefault="00B40164" w:rsidP="00B40164">
      <w:pPr>
        <w:tabs>
          <w:tab w:val="left" w:pos="2553"/>
        </w:tabs>
      </w:pPr>
      <w:r>
        <w:rPr>
          <w:rtl/>
        </w:rPr>
        <w:t xml:space="preserve">      </w:t>
      </w:r>
      <w:sdt>
        <w:sdtPr>
          <w:rPr>
            <w:rtl/>
          </w:rPr>
          <w:alias w:val="MergeField"/>
          <w:tag w:val="1237"/>
          <w:id w:val="-1447148753"/>
        </w:sdtPr>
        <w:sdtEndPr/>
        <w:sdtContent>
          <w:r w:rsidR="00787180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B40164" w:rsidRDefault="00B40164" w:rsidP="00B40164">
      <w:pPr>
        <w:tabs>
          <w:tab w:val="left" w:pos="2553"/>
        </w:tabs>
        <w:rPr>
          <w:rtl/>
        </w:rPr>
      </w:pPr>
    </w:p>
    <w:p w:rsidR="00B40164" w:rsidRDefault="00B40164" w:rsidP="00B40164">
      <w:pPr>
        <w:tabs>
          <w:tab w:val="left" w:pos="2553"/>
        </w:tabs>
        <w:rPr>
          <w:rFonts w:ascii="Arial" w:hAnsi="Arial"/>
          <w:noProof w:val="0"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י"ב תשרי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14 אוקטובר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0506F2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  <w:rPr>
          <w:rFonts w:ascii="Arial" w:hAnsi="Arial"/>
          <w:noProof w:val="0"/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1237"/>
          <w:tag w:val="1237"/>
          <w:id w:val="1177927602"/>
          <w:text w:multiLine="1"/>
        </w:sdtPr>
        <w:sdtEndPr/>
        <w:sdtContent>
          <w:r w:rsidR="00005C8B">
            <w:rPr>
              <w:rFonts w:ascii="Arial" w:hAnsi="Arial"/>
              <w:noProof w:val="0"/>
              <w:rtl/>
            </w:rPr>
            <w:t>חתימה</w:t>
          </w:r>
        </w:sdtContent>
      </w:sdt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6F2" w:rsidRDefault="000506F2">
      <w:r>
        <w:separator/>
      </w:r>
    </w:p>
  </w:endnote>
  <w:endnote w:type="continuationSeparator" w:id="0">
    <w:p w:rsidR="000506F2" w:rsidRDefault="0005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6E703D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6E703D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6F2" w:rsidRDefault="000506F2">
      <w:r>
        <w:separator/>
      </w:r>
    </w:p>
  </w:footnote>
  <w:footnote w:type="continuationSeparator" w:id="0">
    <w:p w:rsidR="000506F2" w:rsidRDefault="00050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0506F2" w:rsidP="00B40164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25159-01-24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B40164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95527"/>
    <w:multiLevelType w:val="hybridMultilevel"/>
    <w:tmpl w:val="FF0E6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898819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898819&amp;lt;/CaseID&amp;gt;_x000d__x000a_        &amp;lt;CaseMonth&amp;gt;1&amp;lt;/CaseMonth&amp;gt;_x000d__x000a_        &amp;lt;CaseYear&amp;gt;2024&amp;lt;/CaseYear&amp;gt;_x000d__x000a_        &amp;lt;CaseNumber&amp;gt;25159&amp;lt;/CaseNumber&amp;gt;_x000d__x000a_        &amp;lt;NumeratorGroupID&amp;gt;1&amp;lt;/NumeratorGroupID&amp;gt;_x000d__x000a_        &amp;lt;CaseName&amp;gt;אנקרי נ&amp;#39; אבו בכר&amp;lt;/CaseName&amp;gt;_x000d__x000a_        &amp;lt;CourtID&amp;gt;25&amp;lt;/CourtID&amp;gt;_x000d__x000a_        &amp;lt;CaseTypeID&amp;gt;10262&amp;lt;/CaseTypeID&amp;gt;_x000d__x000a_        &amp;lt;CaseInterestID&amp;gt;10510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5159-01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SessionDate&amp;gt;2024-12-10T10:00:00+02:00&amp;lt;/CaseNextSessionDate&amp;gt;_x000d__x000a_        &amp;lt;CaseNextDeterminingTask&amp;gt;141&amp;lt;/CaseNextDeterminingTask&amp;gt;_x000d__x000a_        &amp;lt;TemporaryAidStatus /&amp;gt;_x000d__x000a_        &amp;lt;CaseOpenDate&amp;gt;2024-01-10T13:43:00+02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898819&amp;lt;/CaseID&amp;gt;_x000d__x000a_        &amp;lt;CaseMonth&amp;gt;1&amp;lt;/CaseMonth&amp;gt;_x000d__x000a_        &amp;lt;CaseYear&amp;gt;2024&amp;lt;/CaseYear&amp;gt;_x000d__x000a_        &amp;lt;CaseNumber&amp;gt;25159&amp;lt;/CaseNumber&amp;gt;_x000d__x000a_        &amp;lt;NumeratorGroupID&amp;gt;1&amp;lt;/NumeratorGroupID&amp;gt;_x000d__x000a_        &amp;lt;CaseName&amp;gt;אנקרי נ&amp;#39; אבו בכר&amp;lt;/CaseName&amp;gt;_x000d__x000a_        &amp;lt;CourtID&amp;gt;25&amp;lt;/CourtID&amp;gt;_x000d__x000a_        &amp;lt;CaseTypeID&amp;gt;10262&amp;lt;/CaseTypeID&amp;gt;_x000d__x000a_        &amp;lt;CaseInterestID&amp;gt;10510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5159-01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1-10T13:43:00+02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10-14T16:21:07.2344276+03:00&amp;lt;/DecisionStatusChangeDate&amp;gt;_x000d__x000a_        &amp;lt;DecisionSignatureDate&amp;gt;2024-10-14T16:21:07.2344276+03:00&amp;lt;/DecisionSignatureDate&amp;gt;_x000d__x000a_        &amp;lt;DecisionSignatureUserID&amp;gt;029462280@GOV.IL&amp;lt;/DecisionSignatureUserID&amp;gt;_x000d__x000a_        &amp;lt;DecisionCreateDate&amp;gt;2024-10-14T16:21:07.2344276+03:00&amp;lt;/DecisionCreateDate&amp;gt;_x000d__x000a_        &amp;lt;DecisionChangeDate&amp;gt;2024-10-14T16:21:07.2344276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6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898819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510"/>
    <w:docVar w:name="NGCS.TemplateCaseTypeID" w:val="10262"/>
    <w:docVar w:name="NGCS.TemplateCategoryID" w:val="80"/>
    <w:docVar w:name="NGCS.TemplateCourtID" w:val="25"/>
    <w:docVar w:name="NGCS.TemplateProceedingID" w:val="3"/>
    <w:docVar w:name="SelectedDocumentID" w:val="457229952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06F2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A7C19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D3740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E703D"/>
    <w:rsid w:val="006F56E6"/>
    <w:rsid w:val="00704EDA"/>
    <w:rsid w:val="00721122"/>
    <w:rsid w:val="00753019"/>
    <w:rsid w:val="00754801"/>
    <w:rsid w:val="00761441"/>
    <w:rsid w:val="00787180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40164"/>
    <w:rsid w:val="00B4653F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B40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38669C" w:rsidP="0038669C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38669C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DA5F39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38669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0FC270F35DA4F5BBDB926EAFBAE255C">
    <w:name w:val="90FC270F35DA4F5BBDB926EAFBAE255C"/>
    <w:rsid w:val="0038669C"/>
    <w:pPr>
      <w:bidi/>
      <w:spacing w:after="160" w:line="259" w:lineRule="auto"/>
    </w:pPr>
  </w:style>
  <w:style w:type="paragraph" w:customStyle="1" w:styleId="766B828B3C794EF583E7C3753D3F0CA9">
    <w:name w:val="766B828B3C794EF583E7C3753D3F0CA9"/>
    <w:rsid w:val="0038669C"/>
    <w:pPr>
      <w:bidi/>
      <w:spacing w:after="160" w:line="259" w:lineRule="auto"/>
    </w:pPr>
  </w:style>
  <w:style w:type="paragraph" w:customStyle="1" w:styleId="01F81326143E4155A6784614FF43B300">
    <w:name w:val="01F81326143E4155A6784614FF43B300"/>
    <w:rsid w:val="0038669C"/>
    <w:pPr>
      <w:bidi/>
      <w:spacing w:after="160" w:line="259" w:lineRule="auto"/>
    </w:pPr>
  </w:style>
  <w:style w:type="paragraph" w:customStyle="1" w:styleId="04103C7B45D64735982E37D4A8FBD11B">
    <w:name w:val="04103C7B45D64735982E37D4A8FBD11B"/>
    <w:rsid w:val="0038669C"/>
    <w:pPr>
      <w:bidi/>
      <w:spacing w:after="160" w:line="259" w:lineRule="auto"/>
    </w:pPr>
  </w:style>
  <w:style w:type="paragraph" w:customStyle="1" w:styleId="10128B47A23C4DA5AAD510193F41472D">
    <w:name w:val="10128B47A23C4DA5AAD510193F41472D"/>
    <w:rsid w:val="0038669C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80898819</CaseID>
    <CaseJudicialPersonPresentationDS>
      <CaseJudicalPersonActive>
        <CaseID>80898819</CaseID>
        <JudicialPersonID>029462280@GOV.IL</JudicialPersonID>
        <JudicialPersonTypeID>1</JudicialPersonTypeID>
        <JudicialTypeID>1</JudicialTypeID>
        <IsChairman>false</IsChairman>
        <TreatmentStartDate>2024-01-10T14:59:03.877+02:00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מחלקה לשרותים חברתיים - מכר ג'דיידה</FullName>
        <LastName>מחלקה לשרותים חברתיים - מכר ג'דיידה</LastName>
        <PartyPropertyName/>
        <AuthenticationTypeAndNumber>חברות 1000000009671</AuthenticationTypeAndNumber>
        <RepresentatedOrRepresentativesNames/>
        <RepresentatedOrRepresentativesCount>0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266087236</CasePartyID>
        <PartyTypeID>3</PartyTypeID>
        <ActivityStatusID>1</ActivityStatusID>
        <LegalEntityID>7616472</LegalEntityID>
        <CaseLegalEntityID>127689496</CaseLegalEntityID>
        <AssistantRoleID>16</AssistantRoleID>
        <AuthenticationTypeID>3</AuthenticationTypeID>
        <AuthenticationTypeName>חברות</AuthenticationTypeName>
        <LegalEntityNumber>1000000009671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ת.ד. 879 ג'דיידה-מכר </FullAddress>
        <MotionID>0</MotionID>
        <CasePleaID>0</CasePleaID>
        <LinkedCaseID>0</LinkedCaseID>
        <PartyID>1</PartyID>
        <CasePartyCategoryID>2</CasePartyCategoryID>
        <LegalEntityAddressID>7693421</LegalEntityAddressID>
        <PleaTypeID>4</PleaTypeID>
        <GroupPartyAlias/>
        <IsConverted>false</IsConverted>
        <LegalEntityRegisteredNameID>439714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מחלקה לשרותים חברתיים - מכר ג'דיידה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מ. מ. ג'דיידה מכר- עו"ס נוער</FullName>
        <LastName>המחלקה לשירותים חברתיים- מ. מ. ג'דיידה מכר- עו"ס נוער</LastName>
        <PartyPropertyName/>
        <AuthenticationTypeAndNumber>רשויות מקומיות 10000000668</AuthenticationTypeAndNumber>
        <RepresentatedOrRepresentativesNames/>
        <RepresentatedOrRepresentativesCount>0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269825250</CasePartyID>
        <PartyTypeID>3</PartyTypeID>
        <ActivityStatusID>1</ActivityStatusID>
        <LegalEntityID>74468431</LegalEntityID>
        <CaseLegalEntityID>128778822</CaseLegalEntityID>
        <AssistantRoleID>16</AssistantRoleID>
        <AuthenticationTypeID>14</AuthenticationTypeID>
        <AuthenticationTypeName>רשויות מקומיות</AuthenticationTypeName>
        <LegalEntityNumber>10000000668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ג'דיידה-מכר </FullAddress>
        <EmailAddress>socwgm@gmail.com</EmailAddress>
        <MotionID>0</MotionID>
        <CasePleaID>0</CasePleaID>
        <LinkedCaseID>0</LinkedCaseID>
        <PartyID>1</PartyID>
        <CasePartyCategoryID>2</CasePartyCategoryID>
        <LegalEntityAddressID>88229847</LegalEntityAddressID>
        <LegalEntityEmailAddressID>68299779</LegalEntityEmailAddressID>
        <PleaTypeID>4</PleaTypeID>
        <GroupPartyAlias/>
        <IsConverted>false</IsConverted>
        <LegalEntityRegisteredNameID>10435294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מ. מ. ג'דיידה מכר- עו"ס נוער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נאהדה שחאדה</FullName>
        <FirstName>נאהדה</FirstName>
        <LastName>שחאדה</LastName>
        <PartyPropertyName/>
        <AuthenticationTypeAndNumber>מ.ר. 11363</AuthenticationTypeAndNumber>
        <RepresentatedOrRepresentativesNames>האלה אבו בכר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265489269</CasePartyID>
        <PartyTypeID>2</PartyTypeID>
        <ActivityStatusID>1</ActivityStatusID>
        <PartyAliasID>21</PartyAliasID>
        <PartyAliasName>בא כוח נתבעים</PartyAliasName>
        <LegalEntityID>385575</LegalEntityID>
        <CaseLegalEntityID>127517288</CaseLegalEntityID>
        <AuthenticationTypeID>4</AuthenticationTypeID>
        <AuthenticationTypeName>מ.ר.</AuthenticationTypeName>
        <LegalEntityNumber>11363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ויצמן 18 עכו </FullAddress>
        <EmailAddress>nahidah@bezeqint.net</EmailAddress>
        <MotionID>0</MotionID>
        <CasePleaID>0</CasePleaID>
        <LinkedCaseID>0</LinkedCaseID>
        <PartyID>2</PartyID>
        <CasePartyCategoryID>2</CasePartyCategoryID>
        <LegalEntityAddressID>85409907</LegalEntityAddressID>
        <LegalEntityEmailAddressID>68131020</LegalEntityEmailAddressID>
        <PleaTypeID>4</PleaTypeID>
        <LawyerOfficeName>משרד עו"ד: נאהדה שחאדה</LawyerOfficeName>
        <LawyerOfficeID>426219</LawyerOfficeID>
        <GroupPartyAlias/>
        <IsConverted>false</IsConverted>
        <LegalEntityNameID>6559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נאהדה שחאדה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דוד מכלוף אנקרי</FullName>
        <FirstName>דוד מכלוף</FirstName>
        <LastName>אנקרי</LastName>
        <PartyPropertyName/>
        <AuthenticationTypeAndNumber>ת"ז 027440692</AuthenticationTypeAndNumber>
        <RepresentatedOrRepresentativesNames>נועם אפשטיין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264825676</CasePartyID>
        <PartyTypeID>1</PartyTypeID>
        <ActivityStatusID>1</ActivityStatusID>
        <PartyAliasID>1</PartyAliasID>
        <PartyAliasName>תובע</PartyAliasName>
        <OrdinalNumber>1</OrdinalNumber>
        <LegalEntityID>5516303</LegalEntityID>
        <CaseLegalEntityID>127319840</CaseLegalEntityID>
        <AuthenticationTypeID>1</AuthenticationTypeID>
        <AuthenticationTypeName>ת"ז</AuthenticationTypeName>
        <LegalEntityNumber>027440692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ש"י עגנון 4/14 קריית ביאליק כתובת התובע</FullAddress>
        <MotionID>0</MotionID>
        <CasePleaID>0</CasePleaID>
        <FatherName>סאסי</FatherName>
        <LinkedCaseID>0</LinkedCaseID>
        <PartyID>1</PartyID>
        <CasePartyCategoryID>2</CasePartyCategoryID>
        <LegalEntityAddressID>88822428</LegalEntityAddressID>
        <PleaTypeID>4</PleaTypeID>
        <GroupPartyAlias>תובעים</GroupPartyAlias>
        <IsConverted>false</IsConverted>
        <LegalEntityRegisteredNameID>388806</LegalEntityRegisteredNameID>
        <LegalEntityNameID>95981276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דוד מכלוף אנקרי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נועם אפשטיין</FullName>
        <FirstName>נועם</FirstName>
        <LastName>אפשטיין</LastName>
        <PartyPropertyName/>
        <AuthenticationTypeAndNumber>מ.ר. 18320</AuthenticationTypeAndNumber>
        <RepresentatedOrRepresentativesNames>דוד מכלוף אנקרי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264825677</CasePartyID>
        <PartyTypeID>2</PartyTypeID>
        <ActivityStatusID>1</ActivityStatusID>
        <PartyAliasID>20</PartyAliasID>
        <PartyAliasName>בא כוח תובעים</PartyAliasName>
        <OrdinalNumber>1</OrdinalNumber>
        <LegalEntityID>381166</LegalEntityID>
        <CaseLegalEntityID>127319841</CaseLegalEntityID>
        <AuthenticationTypeID>4</AuthenticationTypeID>
        <AuthenticationTypeName>מ.ר.</AuthenticationTypeName>
        <LegalEntityNumber>18320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שד' בן גוריון 63 קריית ביאליק ת.ד. 5552</FullAddress>
        <EmailAddress>noam27867@gmail.com</EmailAddress>
        <MotionID>0</MotionID>
        <CasePleaID>0</CasePleaID>
        <LinkedCaseID>0</LinkedCaseID>
        <PartyID>1</PartyID>
        <CasePartyCategoryID>2</CasePartyCategoryID>
        <LegalEntityAddressID>71014285</LegalEntityAddressID>
        <LegalEntityEmailAddressID>68016102</LegalEntityEmailAddressID>
        <PleaTypeID>4</PleaTypeID>
        <LawyerOfficeName>משרד עו"ד: נועם אפשטיין</LawyerOfficeName>
        <LawyerOfficeID>421810</LawyerOfficeID>
        <GroupPartyAlias/>
        <IsConverted>false</IsConverted>
        <LegalEntityNameID>2150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נועם אפשטיין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האלה אבו בכר</FullName>
        <FirstName>האלה</FirstName>
        <LastName>אבו בכר</LastName>
        <PartyPropertyName/>
        <AuthenticationTypeAndNumber>ת"ז 203997200</AuthenticationTypeAndNumber>
        <RepresentatedOrRepresentativesNames>נאהדה שחאדה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264825678</CasePartyID>
        <PartyTypeID>1</PartyTypeID>
        <ActivityStatusID>1</ActivityStatusID>
        <PartyAliasID>2</PartyAliasID>
        <PartyAliasName>נתבע</PartyAliasName>
        <OrdinalNumber>1</OrdinalNumber>
        <LegalEntityID>69907264</LegalEntityID>
        <CaseLegalEntityID>127319842</CaseLegalEntityID>
        <AuthenticationTypeID>1</AuthenticationTypeID>
        <AuthenticationTypeName>ת"ז</AuthenticationTypeName>
        <LegalEntityNumber>203997200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ג'דיידה-מכר </FullAddress>
        <MotionID>0</MotionID>
        <CasePleaID>0</CasePleaID>
        <BirthDate>1991-03-06T00:00:00+02:00</BirthDate>
        <FatherName>סאמי</FatherName>
        <LinkedCaseID>0</LinkedCaseID>
        <PartyID>2</PartyID>
        <CasePartyCategoryID>2</CasePartyCategoryID>
        <LegalEntityAddressID>88822429</LegalEntityAddressID>
        <PleaTypeID>4</PleaTypeID>
        <GroupPartyAlias>נתבעים</GroupPartyAlias>
        <IsConverted>false</IsConverted>
        <LegalEntityRegisteredNameID>5291099</LegalEntityRegisteredNameID>
        <LegalEntityNameID>95981277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האלה אבו בכר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2024-10-14T16:21:07.2344276+03:00</DecisionSignatureDate>
    <OpenCaseDate>2024-01-10T13:43:00+02:00</OpenCaseDate>
    <CaseFeeSum>0.000</CaseFeeSum>
    <DecisionTypeID>1</DecisionTypeID>
    <DecisionSignatureUserName>ניר זיתוני</DecisionSignatureUserName>
    <DecisionSignatureDateHebrew>2024-10-14T16:21:07.2344276+03:00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אנקרי נ' אבו בכר</CaseName>
    <DecisionNumberInCase>6</DecisionNumberInCase>
  </dt_Decision>
  <dt_DecisionCase>
    <DecisionID>0</DecisionID>
    <CaseID>80898819</CaseID>
    <CaseJudicialPersonPresentationDS>
      <CaseJudicalPersonActive>
        <CaseID>80898819</CaseID>
        <JudicialPersonID>029462280@GOV.IL</JudicialPersonID>
        <JudicialPersonTypeID>1</JudicialPersonTypeID>
        <JudicialTypeID>1</JudicialTypeID>
        <IsChairman>false</IsChairman>
        <TreatmentStartDate>2024-01-10T14:59:03.877+02:00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מחלקה לשרותים חברתיים - מכר ג'דיידה</FullName>
        <LastName>מחלקה לשרותים חברתיים - מכר ג'דיידה</LastName>
        <PartyPropertyName/>
        <AuthenticationTypeAndNumber>חברות 1000000009671</AuthenticationTypeAndNumber>
        <RepresentatedOrRepresentativesNames/>
        <RepresentatedOrRepresentativesCount>0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266087236</CasePartyID>
        <PartyTypeID>3</PartyTypeID>
        <ActivityStatusID>1</ActivityStatusID>
        <LegalEntityID>7616472</LegalEntityID>
        <CaseLegalEntityID>127689496</CaseLegalEntityID>
        <AssistantRoleID>16</AssistantRoleID>
        <AuthenticationTypeID>3</AuthenticationTypeID>
        <AuthenticationTypeName>חברות</AuthenticationTypeName>
        <LegalEntityNumber>1000000009671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ת.ד. 879 ג'דיידה-מכר </FullAddress>
        <MotionID>0</MotionID>
        <CasePleaID>0</CasePleaID>
        <LinkedCaseID>0</LinkedCaseID>
        <PartyID>1</PartyID>
        <CasePartyCategoryID>2</CasePartyCategoryID>
        <LegalEntityAddressID>7693421</LegalEntityAddressID>
        <PleaTypeID>4</PleaTypeID>
        <GroupPartyAlias/>
        <IsConverted>false</IsConverted>
        <LegalEntityRegisteredNameID>439714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מחלקה לשרותים חברתיים - מכר ג'דיידה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מ. מ. ג'דיידה מכר- עו"ס נוער</FullName>
        <LastName>המחלקה לשירותים חברתיים- מ. מ. ג'דיידה מכר- עו"ס נוער</LastName>
        <PartyPropertyName/>
        <AuthenticationTypeAndNumber>רשויות מקומיות 10000000668</AuthenticationTypeAndNumber>
        <RepresentatedOrRepresentativesNames/>
        <RepresentatedOrRepresentativesCount>0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269825250</CasePartyID>
        <PartyTypeID>3</PartyTypeID>
        <ActivityStatusID>1</ActivityStatusID>
        <LegalEntityID>74468431</LegalEntityID>
        <CaseLegalEntityID>128778822</CaseLegalEntityID>
        <AssistantRoleID>16</AssistantRoleID>
        <AuthenticationTypeID>14</AuthenticationTypeID>
        <AuthenticationTypeName>רשויות מקומיות</AuthenticationTypeName>
        <LegalEntityNumber>10000000668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ג'דיידה-מכר </FullAddress>
        <EmailAddress>socwgm@gmail.com</EmailAddress>
        <MotionID>0</MotionID>
        <CasePleaID>0</CasePleaID>
        <LinkedCaseID>0</LinkedCaseID>
        <PartyID>1</PartyID>
        <CasePartyCategoryID>2</CasePartyCategoryID>
        <LegalEntityAddressID>88229847</LegalEntityAddressID>
        <LegalEntityEmailAddressID>68299779</LegalEntityEmailAddressID>
        <PleaTypeID>4</PleaTypeID>
        <GroupPartyAlias/>
        <IsConverted>false</IsConverted>
        <LegalEntityRegisteredNameID>10435294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מ. מ. ג'דיידה מכר- עו"ס נוער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נאהדה שחאדה</FullName>
        <FirstName>נאהדה</FirstName>
        <LastName>שחאדה</LastName>
        <PartyPropertyName/>
        <AuthenticationTypeAndNumber>מ.ר. 11363</AuthenticationTypeAndNumber>
        <RepresentatedOrRepresentativesNames>האלה אבו בכר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265489269</CasePartyID>
        <PartyTypeID>2</PartyTypeID>
        <ActivityStatusID>1</ActivityStatusID>
        <PartyAliasID>21</PartyAliasID>
        <PartyAliasName>בא כוח נתבעים</PartyAliasName>
        <LegalEntityID>385575</LegalEntityID>
        <CaseLegalEntityID>127517288</CaseLegalEntityID>
        <AuthenticationTypeID>4</AuthenticationTypeID>
        <AuthenticationTypeName>מ.ר.</AuthenticationTypeName>
        <LegalEntityNumber>11363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ויצמן 18 עכו </FullAddress>
        <EmailAddress>nahidah@bezeqint.net</EmailAddress>
        <MotionID>0</MotionID>
        <CasePleaID>0</CasePleaID>
        <LinkedCaseID>0</LinkedCaseID>
        <PartyID>2</PartyID>
        <CasePartyCategoryID>2</CasePartyCategoryID>
        <LegalEntityAddressID>85409907</LegalEntityAddressID>
        <LegalEntityEmailAddressID>68131020</LegalEntityEmailAddressID>
        <PleaTypeID>4</PleaTypeID>
        <LawyerOfficeName>משרד עו"ד: נאהדה שחאדה</LawyerOfficeName>
        <LawyerOfficeID>426219</LawyerOfficeID>
        <GroupPartyAlias/>
        <IsConverted>false</IsConverted>
        <LegalEntityNameID>6559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נאהדה שחאדה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דוד מכלוף אנקרי</FullName>
        <FirstName>דוד מכלוף</FirstName>
        <LastName>אנקרי</LastName>
        <PartyPropertyName/>
        <AuthenticationTypeAndNumber>ת"ז 027440692</AuthenticationTypeAndNumber>
        <RepresentatedOrRepresentativesNames>נועם אפשטיין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264825676</CasePartyID>
        <PartyTypeID>1</PartyTypeID>
        <ActivityStatusID>1</ActivityStatusID>
        <PartyAliasID>1</PartyAliasID>
        <PartyAliasName>תובע</PartyAliasName>
        <OrdinalNumber>1</OrdinalNumber>
        <LegalEntityID>5516303</LegalEntityID>
        <CaseLegalEntityID>127319840</CaseLegalEntityID>
        <AuthenticationTypeID>1</AuthenticationTypeID>
        <AuthenticationTypeName>ת"ז</AuthenticationTypeName>
        <LegalEntityNumber>027440692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ש"י עגנון 4/14 קריית ביאליק כתובת התובע</FullAddress>
        <MotionID>0</MotionID>
        <CasePleaID>0</CasePleaID>
        <FatherName>סאסי</FatherName>
        <LinkedCaseID>0</LinkedCaseID>
        <PartyID>1</PartyID>
        <CasePartyCategoryID>2</CasePartyCategoryID>
        <LegalEntityAddressID>88822428</LegalEntityAddressID>
        <PleaTypeID>4</PleaTypeID>
        <GroupPartyAlias>תובעים</GroupPartyAlias>
        <IsConverted>false</IsConverted>
        <LegalEntityRegisteredNameID>388806</LegalEntityRegisteredNameID>
        <LegalEntityNameID>95981276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דוד מכלוף אנקרי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נועם אפשטיין</FullName>
        <FirstName>נועם</FirstName>
        <LastName>אפשטיין</LastName>
        <PartyPropertyName/>
        <AuthenticationTypeAndNumber>מ.ר. 18320</AuthenticationTypeAndNumber>
        <RepresentatedOrRepresentativesNames>דוד מכלוף אנקרי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264825677</CasePartyID>
        <PartyTypeID>2</PartyTypeID>
        <ActivityStatusID>1</ActivityStatusID>
        <PartyAliasID>20</PartyAliasID>
        <PartyAliasName>בא כוח תובעים</PartyAliasName>
        <OrdinalNumber>1</OrdinalNumber>
        <LegalEntityID>381166</LegalEntityID>
        <CaseLegalEntityID>127319841</CaseLegalEntityID>
        <AuthenticationTypeID>4</AuthenticationTypeID>
        <AuthenticationTypeName>מ.ר.</AuthenticationTypeName>
        <LegalEntityNumber>18320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שד' בן גוריון 63 קריית ביאליק ת.ד. 5552</FullAddress>
        <EmailAddress>noam27867@gmail.com</EmailAddress>
        <MotionID>0</MotionID>
        <CasePleaID>0</CasePleaID>
        <LinkedCaseID>0</LinkedCaseID>
        <PartyID>1</PartyID>
        <CasePartyCategoryID>2</CasePartyCategoryID>
        <LegalEntityAddressID>71014285</LegalEntityAddressID>
        <LegalEntityEmailAddressID>68016102</LegalEntityEmailAddressID>
        <PleaTypeID>4</PleaTypeID>
        <LawyerOfficeName>משרד עו"ד: נועם אפשטיין</LawyerOfficeName>
        <LawyerOfficeID>421810</LawyerOfficeID>
        <GroupPartyAlias/>
        <IsConverted>false</IsConverted>
        <LegalEntityNameID>2150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נועם אפשטיין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האלה אבו בכר</FullName>
        <FirstName>האלה</FirstName>
        <LastName>אבו בכר</LastName>
        <PartyPropertyName/>
        <AuthenticationTypeAndNumber>ת"ז 203997200</AuthenticationTypeAndNumber>
        <RepresentatedOrRepresentativesNames>נאהדה שחאדה</RepresentatedOrRepresentativesNames>
        <RepresentatedOrRepresentativesCount>1</RepresentatedOrRepresentativesCount>
        <InvitedBy/>
        <CaseID>80898819</CaseID>
        <CaseJudicialPersonPresentationDS>
          <CaseJudicalPersonActive>
            <CaseID>80898819</CaseID>
            <JudicialPersonID>029462280@GOV.IL</JudicialPersonID>
            <JudicialPersonTypeID>1</JudicialPersonTypeID>
            <JudicialTypeID>1</JudicialTypeID>
            <IsChairman>false</IsChairman>
            <TreatmentStartDate>2024-01-10T14:59:03.877+02:00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264825678</CasePartyID>
        <PartyTypeID>1</PartyTypeID>
        <ActivityStatusID>1</ActivityStatusID>
        <PartyAliasID>2</PartyAliasID>
        <PartyAliasName>נתבע</PartyAliasName>
        <OrdinalNumber>1</OrdinalNumber>
        <LegalEntityID>69907264</LegalEntityID>
        <CaseLegalEntityID>127319842</CaseLegalEntityID>
        <AuthenticationTypeID>1</AuthenticationTypeID>
        <AuthenticationTypeName>ת"ז</AuthenticationTypeName>
        <LegalEntityNumber>203997200</LegalEntityNumber>
        <IsMainPartyType>true</IsMainPartyType>
        <CaseDisplayIdentifier>25159-01-24</CaseDisplayIdentifier>
        <CaseTypeID>10262</CaseTypeID>
        <CaseTypeName>תביעה לאחר הסדר התדיינויות במשפחה (תלה"מ)</CaseTypeName>
        <CaseName>אנקרי נ' אבו בכר</CaseName>
        <FullAddress>ג'דיידה-מכר </FullAddress>
        <MotionID>0</MotionID>
        <CasePleaID>0</CasePleaID>
        <BirthDate>1991-03-06T00:00:00+02:00</BirthDate>
        <FatherName>סאמי</FatherName>
        <LinkedCaseID>0</LinkedCaseID>
        <PartyID>2</PartyID>
        <CasePartyCategoryID>2</CasePartyCategoryID>
        <LegalEntityAddressID>88822429</LegalEntityAddressID>
        <PleaTypeID>4</PleaTypeID>
        <GroupPartyAlias>נתבעים</GroupPartyAlias>
        <IsConverted>false</IsConverted>
        <LegalEntityRegisteredNameID>5291099</LegalEntityRegisteredNameID>
        <LegalEntityNameID>95981277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האלה אבו בכר</PublicationProhibitedFullName>
      </CaseParties>
    </CasePartiesSelectionDS>
    <CaseName>אנקרי נ' אבו בכר</CaseName>
    <CaseDisplayIdentifier>25159-01-24</CaseDisplayIdentifier>
    <CaseInterestID>10510</CaseInterestID>
    <CaseTypeShortName>תלה"מ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04-9916607</Fax>
    <Phone>04-9916607</Phone>
    <PartyID>2</PartyID>
    <PartyTypeID>2</PartyTypeID>
    <DecisionID>0</DecisionID>
    <StreetName>ויצמן 18</StreetName>
    <CityName>עכו</CityName>
    <FullName>נאהדה שחאדה</FullName>
    <Email>nahidah@bezeqint.net</Email>
    <IsPublicationProhibited>false</IsPublicationProhibited>
  </dt_LegalEntityDetails>
  <dt_LegalEntityDetails>
    <Fax>04-9561056</Fax>
    <Phone>04-9961931</Phone>
    <AddressDesc/>
    <PartyID>1</PartyID>
    <PartyTypeID>3</PartyTypeID>
    <DecisionID>0</DecisionID>
    <AssistantRoleID>16</AssistantRoleID>
    <StreetName>ת.ד. 879</StreetName>
    <CityName>ג'דיידה-מכר</CityName>
    <FullName> מחלקה לשרותים חברתיים - מכר ג'דיידה</FullName>
    <Email/>
    <IsPublicationProhibited>false</IsPublicationProhibited>
  </dt_LegalEntityDetails>
  <dt_LegalEntityDetails>
    <Fax>04-9964094</Fax>
    <Phone>04-9964370</Phone>
    <AddressDesc/>
    <PartyID>1</PartyID>
    <PartyTypeID>3</PartyTypeID>
    <DecisionID>0</DecisionID>
    <AssistantRoleID>16</AssistantRoleID>
    <StreetName/>
    <ZipCode>25105</ZipCode>
    <CityName>ג'דיידה-מכר</CityName>
    <FullName> המחלקה לשירותים חברתיים- מ. מ. ג'דיידה מכר- עו"ס נוער</FullName>
    <Email>socwgm@gmail.com</Email>
    <IsPublicationProhibited>false</IsPublicationProhibited>
  </dt_LegalEntityDetails>
  <dt_LegalEntityDetails>
    <AddressDesc>כתובת התובע</AddressDesc>
    <PartyID>1</PartyID>
    <PartyTypeID>1</PartyTypeID>
    <DecisionID>0</DecisionID>
    <StreetName>ש"י עגנון 4/14</StreetName>
    <CityName>קריית ביאליק</CityName>
    <FullName>דוד מכלוף אנקרי</FullName>
    <IsPublicationProhibited>false</IsPublicationProhibited>
  </dt_LegalEntityDetails>
  <dt_LegalEntityDetails>
    <Fax>077-5020063</Fax>
    <Phone>04-8733144</Phone>
    <AddressDesc>ת.ד. 5552</AddressDesc>
    <PartyID>1</PartyID>
    <PartyTypeID>2</PartyTypeID>
    <DecisionID>0</DecisionID>
    <StreetName>שד' בן גוריון 63</StreetName>
    <ZipCode>27154</ZipCode>
    <CityName>קריית ביאליק</CityName>
    <FullName>נועם אפשטיין</FullName>
    <Email>noam27867@gmail.com</Email>
    <IsPublicationProhibited>false</IsPublicationProhibited>
  </dt_LegalEntityDetails>
  <dt_LegalEntityDetails>
    <PartyID>2</PartyID>
    <PartyTypeID>1</PartyTypeID>
    <DecisionID>0</DecisionID>
    <CityName>ג'דיידה-מכר</CityName>
    <FullName>האלה אבו בכר</FullName>
    <IsPublicationProhibited>false</IsPublicationProhibited>
  </dt_LegalEntityDetails>
  <dt_CaseJudicalPersonActive>
    <CaseJudicalPerson>שופט ניר זיתוני</CaseJudicalPerson>
  </dt_CaseJudicalPersonActive>
  <dt_Sitting>
    <FutureSittingDate>2024-12-10T10:00:00+02:00</FutureSittingDate>
    <NextSittingTypeID>1</Next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5F660-B473-4C28-BCD5-18B1E7AE8902}">
  <ds:schemaRefs/>
</ds:datastoreItem>
</file>

<file path=customXml/itemProps2.xml><?xml version="1.0" encoding="utf-8"?>
<ds:datastoreItem xmlns:ds="http://schemas.openxmlformats.org/officeDocument/2006/customXml" ds:itemID="{7B2642A8-D893-4E27-A37D-F0EB8859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2024-10-30T08:52:00Z</dcterms:created>
  <dcterms:modified xsi:type="dcterms:W3CDTF">2024-10-30T08:52:00Z</dcterms:modified>
</cp:coreProperties>
</file>